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379" w:rsidRDefault="008A3379" w:rsidP="00CF6264">
      <w:pPr>
        <w:jc w:val="center"/>
        <w:rPr>
          <w:b/>
          <w:sz w:val="44"/>
          <w:szCs w:val="44"/>
        </w:rPr>
      </w:pPr>
    </w:p>
    <w:p w:rsidR="008A3379" w:rsidRDefault="008A3379" w:rsidP="008A3379">
      <w:pPr>
        <w:jc w:val="center"/>
        <w:rPr>
          <w:b/>
          <w:sz w:val="44"/>
          <w:szCs w:val="44"/>
        </w:rPr>
      </w:pPr>
      <w:r>
        <w:rPr>
          <w:b/>
          <w:noProof/>
          <w:sz w:val="44"/>
          <w:szCs w:val="44"/>
          <w:lang w:eastAsia="es-ES"/>
        </w:rPr>
        <w:drawing>
          <wp:inline distT="0" distB="0" distL="0" distR="0" wp14:anchorId="2E7A55DF" wp14:editId="263D0901">
            <wp:extent cx="5400040" cy="7646074"/>
            <wp:effectExtent l="0" t="0" r="0" b="0"/>
            <wp:docPr id="2" name="Imagen 2" descr="C:\Users\Eduardo Palmisano\Desktop\POSTER CURSO ITF UMP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ardo Palmisano\Desktop\POSTER CURSO ITF UMPI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7646074"/>
                    </a:xfrm>
                    <a:prstGeom prst="rect">
                      <a:avLst/>
                    </a:prstGeom>
                    <a:noFill/>
                    <a:ln>
                      <a:noFill/>
                    </a:ln>
                  </pic:spPr>
                </pic:pic>
              </a:graphicData>
            </a:graphic>
          </wp:inline>
        </w:drawing>
      </w:r>
    </w:p>
    <w:p w:rsidR="008A3379" w:rsidRDefault="008A3379" w:rsidP="008A3379">
      <w:pPr>
        <w:rPr>
          <w:b/>
          <w:sz w:val="44"/>
          <w:szCs w:val="44"/>
        </w:rPr>
      </w:pPr>
    </w:p>
    <w:p w:rsidR="00A257AB" w:rsidRPr="008A3379" w:rsidRDefault="00D920CF" w:rsidP="00CF6264">
      <w:pPr>
        <w:jc w:val="center"/>
        <w:rPr>
          <w:b/>
          <w:sz w:val="44"/>
          <w:szCs w:val="44"/>
          <w:lang w:val="en-US"/>
        </w:rPr>
      </w:pPr>
      <w:r>
        <w:rPr>
          <w:noProof/>
          <w:lang w:eastAsia="es-ES"/>
        </w:rPr>
        <w:lastRenderedPageBreak/>
        <w:drawing>
          <wp:inline distT="0" distB="0" distL="0" distR="0" wp14:anchorId="405CC2D2" wp14:editId="41AABECB">
            <wp:extent cx="1152525" cy="1067212"/>
            <wp:effectExtent l="0" t="0" r="0" b="0"/>
            <wp:docPr id="1" name="Imagen 1" descr="C:\Users\Eduardo Palmisano\Desktop\Ciclo de Composición del Taekw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uardo Palmisano\Desktop\Ciclo de Composición del Taekwond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454" cy="1067146"/>
                    </a:xfrm>
                    <a:prstGeom prst="rect">
                      <a:avLst/>
                    </a:prstGeom>
                    <a:noFill/>
                    <a:ln>
                      <a:noFill/>
                    </a:ln>
                  </pic:spPr>
                </pic:pic>
              </a:graphicData>
            </a:graphic>
          </wp:inline>
        </w:drawing>
      </w:r>
      <w:proofErr w:type="gramStart"/>
      <w:r w:rsidR="00CF6264" w:rsidRPr="008A3379">
        <w:rPr>
          <w:b/>
          <w:sz w:val="44"/>
          <w:szCs w:val="44"/>
          <w:lang w:val="en-US"/>
        </w:rPr>
        <w:t>UMPIRE  INTERNATIONAL</w:t>
      </w:r>
      <w:proofErr w:type="gramEnd"/>
      <w:r w:rsidR="00CF6264" w:rsidRPr="008A3379">
        <w:rPr>
          <w:b/>
          <w:sz w:val="44"/>
          <w:szCs w:val="44"/>
          <w:lang w:val="en-US"/>
        </w:rPr>
        <w:t xml:space="preserve"> COURSE</w:t>
      </w:r>
    </w:p>
    <w:p w:rsidR="00CF6264" w:rsidRPr="008A3379" w:rsidRDefault="00EA2D44" w:rsidP="00CF6264">
      <w:pPr>
        <w:jc w:val="center"/>
        <w:rPr>
          <w:b/>
          <w:sz w:val="28"/>
          <w:szCs w:val="28"/>
          <w:lang w:val="en-US"/>
        </w:rPr>
      </w:pPr>
      <w:r w:rsidRPr="008A3379">
        <w:rPr>
          <w:b/>
          <w:sz w:val="28"/>
          <w:szCs w:val="28"/>
          <w:lang w:val="en-US"/>
        </w:rPr>
        <w:t xml:space="preserve">OFFICIAL INFORMATION </w:t>
      </w:r>
    </w:p>
    <w:p w:rsidR="00EA2D44" w:rsidRDefault="00EA2D44" w:rsidP="00EA2D44">
      <w:pPr>
        <w:spacing w:after="0" w:line="240" w:lineRule="exact"/>
        <w:jc w:val="both"/>
        <w:rPr>
          <w:rFonts w:ascii="Calibri" w:hAnsi="Calibri" w:cs="Angsana New"/>
          <w:sz w:val="28"/>
          <w:szCs w:val="28"/>
          <w:lang w:val="en-US"/>
        </w:rPr>
      </w:pPr>
    </w:p>
    <w:p w:rsidR="00EA2D44" w:rsidRPr="00EA2D44" w:rsidRDefault="00EA2D44" w:rsidP="00EA2D44">
      <w:pPr>
        <w:spacing w:after="0" w:line="240" w:lineRule="exact"/>
        <w:jc w:val="both"/>
        <w:rPr>
          <w:rFonts w:ascii="Calibri" w:hAnsi="Calibri" w:cs="Angsana New"/>
          <w:sz w:val="28"/>
          <w:szCs w:val="28"/>
          <w:lang w:val="en-US"/>
        </w:rPr>
      </w:pPr>
      <w:r w:rsidRPr="00EA2D44">
        <w:rPr>
          <w:rFonts w:ascii="Calibri" w:hAnsi="Calibri" w:cs="Angsana New"/>
          <w:sz w:val="28"/>
          <w:szCs w:val="28"/>
          <w:lang w:val="en-US"/>
        </w:rPr>
        <w:t xml:space="preserve">The Argentina </w:t>
      </w:r>
      <w:proofErr w:type="spellStart"/>
      <w:r w:rsidRPr="00EA2D44">
        <w:rPr>
          <w:rFonts w:ascii="Calibri" w:hAnsi="Calibri" w:cs="Angsana New"/>
          <w:sz w:val="28"/>
          <w:szCs w:val="28"/>
          <w:lang w:val="en-US"/>
        </w:rPr>
        <w:t>Taekwon</w:t>
      </w:r>
      <w:proofErr w:type="spellEnd"/>
      <w:r w:rsidRPr="00EA2D44">
        <w:rPr>
          <w:rFonts w:ascii="Calibri" w:hAnsi="Calibri" w:cs="Angsana New"/>
          <w:sz w:val="28"/>
          <w:szCs w:val="28"/>
          <w:lang w:val="en-US"/>
        </w:rPr>
        <w:t>-do Federation invites all ITF members to participate in the International Umpire Course to be held on the day</w:t>
      </w:r>
    </w:p>
    <w:p w:rsidR="00EA2D44" w:rsidRPr="008A3379" w:rsidRDefault="00EA2D44" w:rsidP="00EA2D44">
      <w:pPr>
        <w:spacing w:after="0" w:line="240" w:lineRule="exact"/>
        <w:jc w:val="both"/>
        <w:rPr>
          <w:rFonts w:ascii="Calibri" w:hAnsi="Calibri" w:cs="Angsana New"/>
          <w:b/>
          <w:sz w:val="28"/>
          <w:szCs w:val="28"/>
          <w:lang w:val="en-US"/>
        </w:rPr>
      </w:pPr>
      <w:proofErr w:type="gramStart"/>
      <w:r w:rsidRPr="008A3379">
        <w:rPr>
          <w:rFonts w:ascii="Calibri" w:hAnsi="Calibri" w:cs="Angsana New"/>
          <w:b/>
          <w:sz w:val="28"/>
          <w:szCs w:val="28"/>
          <w:lang w:val="en-US"/>
        </w:rPr>
        <w:t>April 9, 2022 - from 10:00 a.m. to 1:00 p.m. and from 2:00 p.m. to 5:00 p.m. (Argentina time)</w:t>
      </w:r>
      <w:r w:rsidRPr="008A3379">
        <w:rPr>
          <w:rFonts w:ascii="Calibri" w:hAnsi="Calibri" w:cs="Angsana New"/>
          <w:b/>
          <w:sz w:val="28"/>
          <w:szCs w:val="28"/>
          <w:lang w:val="en-US"/>
        </w:rPr>
        <w:t>.</w:t>
      </w:r>
      <w:proofErr w:type="gramEnd"/>
    </w:p>
    <w:p w:rsidR="00EA2D44" w:rsidRPr="00EA2D44" w:rsidRDefault="00EA2D44" w:rsidP="00EA2D44">
      <w:pPr>
        <w:spacing w:after="0" w:line="240" w:lineRule="exact"/>
        <w:jc w:val="both"/>
        <w:rPr>
          <w:rFonts w:ascii="Calibri" w:hAnsi="Calibri" w:cs="Angsana New"/>
          <w:sz w:val="28"/>
          <w:szCs w:val="28"/>
          <w:lang w:val="en-US"/>
        </w:rPr>
      </w:pPr>
    </w:p>
    <w:p w:rsidR="00EA2D44" w:rsidRDefault="00EA2D44" w:rsidP="00EA2D44">
      <w:pPr>
        <w:spacing w:after="0" w:line="240" w:lineRule="exact"/>
        <w:jc w:val="both"/>
        <w:rPr>
          <w:rFonts w:ascii="Calibri" w:hAnsi="Calibri" w:cs="Angsana New"/>
          <w:sz w:val="28"/>
          <w:szCs w:val="28"/>
          <w:lang w:val="en-US"/>
        </w:rPr>
      </w:pPr>
      <w:r w:rsidRPr="00EA2D44">
        <w:rPr>
          <w:rFonts w:ascii="Calibri" w:hAnsi="Calibri" w:cs="Angsana New"/>
          <w:sz w:val="28"/>
          <w:szCs w:val="28"/>
          <w:lang w:val="en-US"/>
        </w:rPr>
        <w:t>The Course is Official ITF therefore all participants have the option of requesting the Class A and/or B Umpire Certificate depending on their grade.</w:t>
      </w:r>
    </w:p>
    <w:p w:rsidR="00EA2D44" w:rsidRPr="00EA2D44" w:rsidRDefault="00EA2D44" w:rsidP="00EA2D44">
      <w:pPr>
        <w:spacing w:after="0" w:line="240" w:lineRule="exact"/>
        <w:jc w:val="both"/>
        <w:rPr>
          <w:rFonts w:ascii="Calibri" w:hAnsi="Calibri" w:cs="Angsana New"/>
          <w:sz w:val="28"/>
          <w:szCs w:val="28"/>
          <w:lang w:val="en-US"/>
        </w:rPr>
      </w:pPr>
    </w:p>
    <w:p w:rsidR="00EA2D44" w:rsidRDefault="00EA2D44" w:rsidP="00EA2D44">
      <w:pPr>
        <w:spacing w:after="0" w:line="240" w:lineRule="exact"/>
        <w:jc w:val="both"/>
        <w:rPr>
          <w:rFonts w:ascii="Calibri" w:hAnsi="Calibri" w:cs="Angsana New"/>
          <w:sz w:val="28"/>
          <w:szCs w:val="28"/>
          <w:lang w:val="en-US"/>
        </w:rPr>
      </w:pPr>
      <w:r w:rsidRPr="00EA2D44">
        <w:rPr>
          <w:rFonts w:ascii="Calibri" w:hAnsi="Calibri" w:cs="Angsana New"/>
          <w:sz w:val="28"/>
          <w:szCs w:val="28"/>
          <w:lang w:val="en-US"/>
        </w:rPr>
        <w:t xml:space="preserve">The seminar consists of 2 </w:t>
      </w:r>
      <w:proofErr w:type="gramStart"/>
      <w:r w:rsidRPr="00EA2D44">
        <w:rPr>
          <w:rFonts w:ascii="Calibri" w:hAnsi="Calibri" w:cs="Angsana New"/>
          <w:sz w:val="28"/>
          <w:szCs w:val="28"/>
          <w:lang w:val="en-US"/>
        </w:rPr>
        <w:t>stages,</w:t>
      </w:r>
      <w:proofErr w:type="gramEnd"/>
      <w:r w:rsidRPr="00EA2D44">
        <w:rPr>
          <w:rFonts w:ascii="Calibri" w:hAnsi="Calibri" w:cs="Angsana New"/>
          <w:sz w:val="28"/>
          <w:szCs w:val="28"/>
          <w:lang w:val="en-US"/>
        </w:rPr>
        <w:t xml:space="preserve"> the first part will be carried out in person and/or virtual, via zoom and on YouTube, depending on the place of residence of the participants. It will start at 10:00 a.m. (Argentina time) until 1:00 p.m.</w:t>
      </w:r>
    </w:p>
    <w:p w:rsidR="00EA2D44" w:rsidRPr="00EA2D44" w:rsidRDefault="00EA2D44" w:rsidP="00EA2D44">
      <w:pPr>
        <w:spacing w:after="0" w:line="240" w:lineRule="exact"/>
        <w:jc w:val="both"/>
        <w:rPr>
          <w:rFonts w:ascii="Calibri" w:hAnsi="Calibri" w:cs="Angsana New"/>
          <w:sz w:val="28"/>
          <w:szCs w:val="28"/>
          <w:lang w:val="en-US"/>
        </w:rPr>
      </w:pPr>
    </w:p>
    <w:p w:rsidR="00EA2D44" w:rsidRDefault="00EA2D44" w:rsidP="00EA2D44">
      <w:pPr>
        <w:spacing w:after="0" w:line="240" w:lineRule="exact"/>
        <w:jc w:val="both"/>
        <w:rPr>
          <w:rFonts w:ascii="Calibri" w:hAnsi="Calibri" w:cs="Angsana New"/>
          <w:sz w:val="28"/>
          <w:szCs w:val="28"/>
          <w:lang w:val="en-US"/>
        </w:rPr>
      </w:pPr>
      <w:r w:rsidRPr="00EA2D44">
        <w:rPr>
          <w:rFonts w:ascii="Calibri" w:hAnsi="Calibri" w:cs="Angsana New"/>
          <w:sz w:val="28"/>
          <w:szCs w:val="28"/>
          <w:lang w:val="en-US"/>
        </w:rPr>
        <w:t xml:space="preserve">The first part of the course will be in charge of GM Eduardo Palmisano, member of the ITF Judges and Referees Committee and Master Carlos Fabre VII Dan, member of the ATF Referees Committee. The second part will be dictated </w:t>
      </w:r>
      <w:proofErr w:type="gramStart"/>
      <w:r w:rsidRPr="00EA2D44">
        <w:rPr>
          <w:rFonts w:ascii="Calibri" w:hAnsi="Calibri" w:cs="Angsana New"/>
          <w:sz w:val="28"/>
          <w:szCs w:val="28"/>
          <w:lang w:val="en-US"/>
        </w:rPr>
        <w:t>Virtually</w:t>
      </w:r>
      <w:proofErr w:type="gramEnd"/>
      <w:r w:rsidRPr="00EA2D44">
        <w:rPr>
          <w:rFonts w:ascii="Calibri" w:hAnsi="Calibri" w:cs="Angsana New"/>
          <w:sz w:val="28"/>
          <w:szCs w:val="28"/>
          <w:lang w:val="en-US"/>
        </w:rPr>
        <w:t xml:space="preserve"> via zoom, by G. Master Michael </w:t>
      </w:r>
      <w:proofErr w:type="spellStart"/>
      <w:r w:rsidRPr="00EA2D44">
        <w:rPr>
          <w:rFonts w:ascii="Calibri" w:hAnsi="Calibri" w:cs="Angsana New"/>
          <w:sz w:val="28"/>
          <w:szCs w:val="28"/>
          <w:lang w:val="en-US"/>
        </w:rPr>
        <w:t>Prewett</w:t>
      </w:r>
      <w:proofErr w:type="spellEnd"/>
      <w:r w:rsidRPr="00EA2D44">
        <w:rPr>
          <w:rFonts w:ascii="Calibri" w:hAnsi="Calibri" w:cs="Angsana New"/>
          <w:sz w:val="28"/>
          <w:szCs w:val="28"/>
          <w:lang w:val="en-US"/>
        </w:rPr>
        <w:t xml:space="preserve">. </w:t>
      </w:r>
      <w:proofErr w:type="gramStart"/>
      <w:r w:rsidRPr="00EA2D44">
        <w:rPr>
          <w:rFonts w:ascii="Calibri" w:hAnsi="Calibri" w:cs="Angsana New"/>
          <w:sz w:val="28"/>
          <w:szCs w:val="28"/>
          <w:lang w:val="en-US"/>
        </w:rPr>
        <w:t xml:space="preserve">Member of the ITF Judges and Referees Committee and President of the European </w:t>
      </w:r>
      <w:proofErr w:type="spellStart"/>
      <w:r w:rsidRPr="00EA2D44">
        <w:rPr>
          <w:rFonts w:ascii="Calibri" w:hAnsi="Calibri" w:cs="Angsana New"/>
          <w:sz w:val="28"/>
          <w:szCs w:val="28"/>
          <w:lang w:val="en-US"/>
        </w:rPr>
        <w:t>Taekwon</w:t>
      </w:r>
      <w:proofErr w:type="spellEnd"/>
      <w:r w:rsidRPr="00EA2D44">
        <w:rPr>
          <w:rFonts w:ascii="Calibri" w:hAnsi="Calibri" w:cs="Angsana New"/>
          <w:sz w:val="28"/>
          <w:szCs w:val="28"/>
          <w:lang w:val="en-US"/>
        </w:rPr>
        <w:t>-do Federation.</w:t>
      </w:r>
      <w:proofErr w:type="gramEnd"/>
      <w:r w:rsidRPr="00EA2D44">
        <w:rPr>
          <w:rFonts w:ascii="Calibri" w:hAnsi="Calibri" w:cs="Angsana New"/>
          <w:sz w:val="28"/>
          <w:szCs w:val="28"/>
          <w:lang w:val="en-US"/>
        </w:rPr>
        <w:t xml:space="preserve"> </w:t>
      </w:r>
    </w:p>
    <w:p w:rsidR="00EA2D44" w:rsidRDefault="00EA2D44" w:rsidP="00EA2D44">
      <w:pPr>
        <w:spacing w:after="0" w:line="240" w:lineRule="exact"/>
        <w:jc w:val="both"/>
        <w:rPr>
          <w:rFonts w:ascii="Calibri" w:hAnsi="Calibri" w:cs="Angsana New"/>
          <w:sz w:val="28"/>
          <w:szCs w:val="28"/>
          <w:lang w:val="en-US"/>
        </w:rPr>
      </w:pPr>
    </w:p>
    <w:p w:rsidR="00EA2D44" w:rsidRDefault="00EA2D44" w:rsidP="00EA2D44">
      <w:pPr>
        <w:spacing w:after="0" w:line="240" w:lineRule="exact"/>
        <w:jc w:val="both"/>
        <w:rPr>
          <w:rFonts w:ascii="Calibri" w:hAnsi="Calibri" w:cs="Angsana New"/>
          <w:sz w:val="28"/>
          <w:szCs w:val="28"/>
          <w:lang w:val="en-US"/>
        </w:rPr>
      </w:pPr>
      <w:r w:rsidRPr="00EA2D44">
        <w:rPr>
          <w:rFonts w:ascii="Calibri" w:hAnsi="Calibri" w:cs="Angsana New"/>
          <w:sz w:val="28"/>
          <w:szCs w:val="28"/>
          <w:lang w:val="en-US"/>
        </w:rPr>
        <w:t>This last stage will begin at 2:00 p.m. (Argentina time) ending at 5:00 p.m. The first stage will be developed in the Spanish language, and the second in English with translation into Spanish.</w:t>
      </w:r>
    </w:p>
    <w:p w:rsidR="00EA2D44" w:rsidRPr="00EA2D44" w:rsidRDefault="00EA2D44" w:rsidP="00EA2D44">
      <w:pPr>
        <w:spacing w:after="0" w:line="240" w:lineRule="exact"/>
        <w:jc w:val="both"/>
        <w:rPr>
          <w:rFonts w:ascii="Calibri" w:hAnsi="Calibri" w:cs="Angsana New"/>
          <w:sz w:val="28"/>
          <w:szCs w:val="28"/>
          <w:lang w:val="en-US"/>
        </w:rPr>
      </w:pPr>
    </w:p>
    <w:p w:rsidR="00EA2D44" w:rsidRPr="00EA2D44" w:rsidRDefault="00EA2D44" w:rsidP="00EA2D44">
      <w:pPr>
        <w:spacing w:after="0" w:line="240" w:lineRule="exact"/>
        <w:jc w:val="both"/>
        <w:rPr>
          <w:rFonts w:ascii="Calibri" w:hAnsi="Calibri" w:cs="Angsana New"/>
          <w:sz w:val="28"/>
          <w:szCs w:val="28"/>
          <w:lang w:val="en-US"/>
        </w:rPr>
      </w:pPr>
      <w:r w:rsidRPr="00EA2D44">
        <w:rPr>
          <w:rFonts w:ascii="Calibri" w:hAnsi="Calibri" w:cs="Angsana New"/>
          <w:sz w:val="28"/>
          <w:szCs w:val="28"/>
          <w:lang w:val="en-US"/>
        </w:rPr>
        <w:t xml:space="preserve">The organization will provide the link for each participant to enter directly. Each Participant will have to enter the link with the camera on and with the audio off and with their last name at the bottom of their profile. In addition, the organization will provide a registration number that will be placed by the participant in his visible profile before his name. </w:t>
      </w:r>
      <w:proofErr w:type="gramStart"/>
      <w:r w:rsidRPr="00EA2D44">
        <w:rPr>
          <w:rFonts w:ascii="Calibri" w:hAnsi="Calibri" w:cs="Angsana New"/>
          <w:sz w:val="28"/>
          <w:szCs w:val="28"/>
          <w:lang w:val="en-US"/>
        </w:rPr>
        <w:t>Example.</w:t>
      </w:r>
      <w:proofErr w:type="gramEnd"/>
      <w:r w:rsidRPr="00EA2D44">
        <w:rPr>
          <w:rFonts w:ascii="Calibri" w:hAnsi="Calibri" w:cs="Angsana New"/>
          <w:sz w:val="28"/>
          <w:szCs w:val="28"/>
          <w:lang w:val="en-US"/>
        </w:rPr>
        <w:t xml:space="preserve"> </w:t>
      </w:r>
      <w:proofErr w:type="gramStart"/>
      <w:r w:rsidRPr="00EA2D44">
        <w:rPr>
          <w:rFonts w:ascii="Calibri" w:hAnsi="Calibri" w:cs="Angsana New"/>
          <w:sz w:val="28"/>
          <w:szCs w:val="28"/>
          <w:lang w:val="en-US"/>
        </w:rPr>
        <w:t>1-Juan Lopez.</w:t>
      </w:r>
      <w:proofErr w:type="gramEnd"/>
    </w:p>
    <w:p w:rsidR="00EA2D44" w:rsidRDefault="00EA2D44" w:rsidP="00EA2D44">
      <w:pPr>
        <w:spacing w:after="0" w:line="240" w:lineRule="exact"/>
        <w:jc w:val="both"/>
        <w:rPr>
          <w:rFonts w:ascii="Calibri" w:hAnsi="Calibri" w:cs="Angsana New"/>
          <w:sz w:val="28"/>
          <w:szCs w:val="28"/>
          <w:lang w:val="en-US"/>
        </w:rPr>
      </w:pPr>
      <w:r w:rsidRPr="00EA2D44">
        <w:rPr>
          <w:rFonts w:ascii="Calibri" w:hAnsi="Calibri" w:cs="Angsana New"/>
          <w:sz w:val="28"/>
          <w:szCs w:val="28"/>
          <w:lang w:val="en-US"/>
        </w:rPr>
        <w:t xml:space="preserve"> This requirement is essential. It is recommended previously for a quick entry, to enter the zoom and configure these data.</w:t>
      </w:r>
    </w:p>
    <w:p w:rsidR="00EA2D44" w:rsidRPr="00EA2D44" w:rsidRDefault="00EA2D44" w:rsidP="00EA2D44">
      <w:pPr>
        <w:spacing w:after="0" w:line="240" w:lineRule="exact"/>
        <w:jc w:val="both"/>
        <w:rPr>
          <w:rFonts w:ascii="Calibri" w:hAnsi="Calibri" w:cs="Angsana New"/>
          <w:sz w:val="28"/>
          <w:szCs w:val="28"/>
          <w:lang w:val="en-US"/>
        </w:rPr>
      </w:pPr>
    </w:p>
    <w:p w:rsidR="00EA2D44" w:rsidRDefault="00EA2D44" w:rsidP="00EA2D44">
      <w:pPr>
        <w:spacing w:after="0" w:line="240" w:lineRule="exact"/>
        <w:jc w:val="both"/>
        <w:rPr>
          <w:rFonts w:ascii="Calibri" w:hAnsi="Calibri" w:cs="Angsana New"/>
          <w:sz w:val="28"/>
          <w:szCs w:val="28"/>
          <w:lang w:val="en-US"/>
        </w:rPr>
      </w:pPr>
      <w:proofErr w:type="gramStart"/>
      <w:r w:rsidRPr="00EA2D44">
        <w:rPr>
          <w:rFonts w:ascii="Calibri" w:hAnsi="Calibri" w:cs="Angsana New"/>
          <w:sz w:val="28"/>
          <w:szCs w:val="28"/>
          <w:lang w:val="en-US"/>
        </w:rPr>
        <w:t>Note :</w:t>
      </w:r>
      <w:proofErr w:type="gramEnd"/>
      <w:r w:rsidRPr="00EA2D44">
        <w:rPr>
          <w:rFonts w:ascii="Calibri" w:hAnsi="Calibri" w:cs="Angsana New"/>
          <w:sz w:val="28"/>
          <w:szCs w:val="28"/>
          <w:lang w:val="en-US"/>
        </w:rPr>
        <w:t xml:space="preserve"> All participants must present themselves in the official Judge uniform during the two stages of the course . White shirt, blue tie, blue pants and white shoes.</w:t>
      </w:r>
    </w:p>
    <w:p w:rsidR="00EA2D44" w:rsidRPr="00EA2D44" w:rsidRDefault="00EA2D44" w:rsidP="00EA2D44">
      <w:pPr>
        <w:spacing w:after="0" w:line="240" w:lineRule="exact"/>
        <w:jc w:val="both"/>
        <w:rPr>
          <w:rFonts w:ascii="Calibri" w:hAnsi="Calibri" w:cs="Angsana New"/>
          <w:sz w:val="28"/>
          <w:szCs w:val="28"/>
          <w:lang w:val="en-US"/>
        </w:rPr>
      </w:pPr>
    </w:p>
    <w:p w:rsidR="00EA2D44" w:rsidRDefault="00EA2D44" w:rsidP="00EA2D44">
      <w:pPr>
        <w:spacing w:after="0" w:line="240" w:lineRule="exact"/>
        <w:jc w:val="both"/>
        <w:rPr>
          <w:rFonts w:ascii="Calibri" w:hAnsi="Calibri" w:cs="Angsana New"/>
          <w:sz w:val="28"/>
          <w:szCs w:val="28"/>
          <w:lang w:val="en-US"/>
        </w:rPr>
      </w:pPr>
      <w:r w:rsidRPr="00EA2D44">
        <w:rPr>
          <w:rFonts w:ascii="Calibri" w:hAnsi="Calibri" w:cs="Angsana New"/>
          <w:sz w:val="28"/>
          <w:szCs w:val="28"/>
          <w:lang w:val="en-US"/>
        </w:rPr>
        <w:t>Participants must be 15 minutes before the start of each stage in the zoom waiting room.</w:t>
      </w:r>
    </w:p>
    <w:p w:rsidR="00EA2D44" w:rsidRPr="00EA2D44" w:rsidRDefault="00EA2D44" w:rsidP="00EA2D44">
      <w:pPr>
        <w:spacing w:after="0" w:line="240" w:lineRule="exact"/>
        <w:jc w:val="both"/>
        <w:rPr>
          <w:rFonts w:ascii="Calibri" w:hAnsi="Calibri" w:cs="Angsana New"/>
          <w:sz w:val="28"/>
          <w:szCs w:val="28"/>
          <w:lang w:val="en-US"/>
        </w:rPr>
      </w:pPr>
    </w:p>
    <w:p w:rsidR="00EA2D44" w:rsidRPr="008A3379" w:rsidRDefault="00EA2D44" w:rsidP="00EA2D44">
      <w:pPr>
        <w:spacing w:after="0" w:line="240" w:lineRule="exact"/>
        <w:jc w:val="both"/>
        <w:rPr>
          <w:rFonts w:ascii="Calibri" w:hAnsi="Calibri" w:cs="Angsana New"/>
          <w:b/>
          <w:sz w:val="28"/>
          <w:szCs w:val="28"/>
          <w:lang w:val="en-US"/>
        </w:rPr>
      </w:pPr>
      <w:r w:rsidRPr="008A3379">
        <w:rPr>
          <w:rFonts w:ascii="Calibri" w:hAnsi="Calibri" w:cs="Angsana New"/>
          <w:b/>
          <w:sz w:val="28"/>
          <w:szCs w:val="28"/>
          <w:lang w:val="en-US"/>
        </w:rPr>
        <w:t xml:space="preserve">Registration </w:t>
      </w:r>
      <w:proofErr w:type="gramStart"/>
      <w:r w:rsidR="008A3379">
        <w:rPr>
          <w:rFonts w:ascii="Calibri" w:hAnsi="Calibri" w:cs="Angsana New"/>
          <w:b/>
          <w:sz w:val="28"/>
          <w:szCs w:val="28"/>
          <w:lang w:val="en-US"/>
        </w:rPr>
        <w:t xml:space="preserve">deadline </w:t>
      </w:r>
      <w:r w:rsidRPr="008A3379">
        <w:rPr>
          <w:rFonts w:ascii="Calibri" w:hAnsi="Calibri" w:cs="Angsana New"/>
          <w:b/>
          <w:sz w:val="28"/>
          <w:szCs w:val="28"/>
          <w:lang w:val="en-US"/>
        </w:rPr>
        <w:t xml:space="preserve"> on</w:t>
      </w:r>
      <w:proofErr w:type="gramEnd"/>
      <w:r w:rsidRPr="008A3379">
        <w:rPr>
          <w:rFonts w:ascii="Calibri" w:hAnsi="Calibri" w:cs="Angsana New"/>
          <w:b/>
          <w:sz w:val="28"/>
          <w:szCs w:val="28"/>
          <w:lang w:val="en-US"/>
        </w:rPr>
        <w:t xml:space="preserve"> April 7, 2022 at 11:59 p.m.</w:t>
      </w:r>
    </w:p>
    <w:p w:rsidR="00EA2D44" w:rsidRPr="00EA2D44" w:rsidRDefault="00EA2D44" w:rsidP="00EA2D44">
      <w:pPr>
        <w:spacing w:after="0" w:line="240" w:lineRule="exact"/>
        <w:jc w:val="both"/>
        <w:rPr>
          <w:rFonts w:ascii="Calibri" w:hAnsi="Calibri" w:cs="Angsana New"/>
          <w:sz w:val="28"/>
          <w:szCs w:val="28"/>
          <w:lang w:val="en-US"/>
        </w:rPr>
      </w:pPr>
    </w:p>
    <w:p w:rsidR="00EA2D44" w:rsidRDefault="00EA2D44" w:rsidP="00EA2D44">
      <w:pPr>
        <w:spacing w:after="0" w:line="240" w:lineRule="exact"/>
        <w:jc w:val="both"/>
        <w:rPr>
          <w:rFonts w:ascii="Calibri" w:hAnsi="Calibri" w:cs="Angsana New"/>
          <w:sz w:val="28"/>
          <w:szCs w:val="28"/>
          <w:lang w:val="en-US"/>
        </w:rPr>
      </w:pPr>
      <w:r w:rsidRPr="00EA2D44">
        <w:rPr>
          <w:rFonts w:ascii="Calibri" w:hAnsi="Calibri" w:cs="Angsana New"/>
          <w:sz w:val="28"/>
          <w:szCs w:val="28"/>
          <w:lang w:val="en-US"/>
        </w:rPr>
        <w:t>Official ATF Diplomas will be delivered.</w:t>
      </w:r>
    </w:p>
    <w:p w:rsidR="00EA2D44" w:rsidRPr="00EA2D44" w:rsidRDefault="00EA2D44" w:rsidP="00EA2D44">
      <w:pPr>
        <w:spacing w:after="0" w:line="240" w:lineRule="exact"/>
        <w:jc w:val="both"/>
        <w:rPr>
          <w:rFonts w:ascii="Calibri" w:hAnsi="Calibri" w:cs="Angsana New"/>
          <w:sz w:val="28"/>
          <w:szCs w:val="28"/>
          <w:lang w:val="en-US"/>
        </w:rPr>
      </w:pPr>
    </w:p>
    <w:p w:rsidR="00EA2D44" w:rsidRPr="008A3379" w:rsidRDefault="00EA2D44" w:rsidP="00EA2D44">
      <w:pPr>
        <w:spacing w:after="0" w:line="240" w:lineRule="exact"/>
        <w:jc w:val="both"/>
        <w:rPr>
          <w:rFonts w:ascii="Calibri" w:hAnsi="Calibri" w:cs="Angsana New"/>
          <w:b/>
          <w:sz w:val="28"/>
          <w:szCs w:val="28"/>
          <w:lang w:val="en-US"/>
        </w:rPr>
      </w:pPr>
      <w:r w:rsidRPr="008A3379">
        <w:rPr>
          <w:rFonts w:ascii="Calibri" w:hAnsi="Calibri" w:cs="Angsana New"/>
          <w:b/>
          <w:sz w:val="28"/>
          <w:szCs w:val="28"/>
          <w:lang w:val="en-US"/>
        </w:rPr>
        <w:t>Optional: ITF Umpire Diplomas Class A: 125 Euros, Class B: 65 Euros.</w:t>
      </w:r>
    </w:p>
    <w:p w:rsidR="00EA2D44" w:rsidRPr="001D5916" w:rsidRDefault="00EA2D44" w:rsidP="00EA2D44">
      <w:pPr>
        <w:spacing w:after="0" w:line="240" w:lineRule="exact"/>
        <w:jc w:val="both"/>
        <w:rPr>
          <w:rFonts w:ascii="Calibri" w:hAnsi="Calibri" w:cs="Angsana New"/>
          <w:b/>
          <w:sz w:val="28"/>
          <w:szCs w:val="28"/>
          <w:lang w:val="en-US"/>
        </w:rPr>
      </w:pPr>
      <w:r w:rsidRPr="001D5916">
        <w:rPr>
          <w:rFonts w:ascii="Calibri" w:hAnsi="Calibri" w:cs="Angsana New"/>
          <w:b/>
          <w:sz w:val="28"/>
          <w:szCs w:val="28"/>
          <w:lang w:val="en-US"/>
        </w:rPr>
        <w:lastRenderedPageBreak/>
        <w:t xml:space="preserve"> </w:t>
      </w:r>
    </w:p>
    <w:p w:rsidR="00EA2D44" w:rsidRPr="001D5916" w:rsidRDefault="00EA2D44" w:rsidP="00EA2D44">
      <w:pPr>
        <w:spacing w:after="0" w:line="240" w:lineRule="exact"/>
        <w:jc w:val="both"/>
        <w:rPr>
          <w:rFonts w:ascii="Calibri" w:hAnsi="Calibri" w:cs="Angsana New"/>
          <w:b/>
          <w:sz w:val="28"/>
          <w:szCs w:val="28"/>
          <w:lang w:val="en-US"/>
        </w:rPr>
      </w:pPr>
      <w:r w:rsidRPr="001D5916">
        <w:rPr>
          <w:rFonts w:ascii="Calibri" w:hAnsi="Calibri" w:cs="Angsana New"/>
          <w:b/>
          <w:sz w:val="28"/>
          <w:szCs w:val="28"/>
          <w:lang w:val="en-US"/>
        </w:rPr>
        <w:t>SEMINAR AGENDA:</w:t>
      </w:r>
      <w:bookmarkStart w:id="0" w:name="_GoBack"/>
      <w:bookmarkEnd w:id="0"/>
    </w:p>
    <w:p w:rsidR="008A3379" w:rsidRPr="00EA2D44" w:rsidRDefault="008A3379" w:rsidP="00EA2D44">
      <w:pPr>
        <w:spacing w:after="0" w:line="240" w:lineRule="exact"/>
        <w:jc w:val="both"/>
        <w:rPr>
          <w:rFonts w:ascii="Calibri" w:hAnsi="Calibri" w:cs="Angsana New"/>
          <w:sz w:val="28"/>
          <w:szCs w:val="28"/>
          <w:lang w:val="en-US"/>
        </w:rPr>
      </w:pPr>
    </w:p>
    <w:p w:rsidR="00EA2D44" w:rsidRPr="00EA2D44" w:rsidRDefault="00EA2D44" w:rsidP="00EA2D44">
      <w:pPr>
        <w:spacing w:after="0" w:line="240" w:lineRule="exact"/>
        <w:jc w:val="both"/>
        <w:rPr>
          <w:rFonts w:ascii="Calibri" w:hAnsi="Calibri" w:cs="Angsana New"/>
          <w:sz w:val="28"/>
          <w:szCs w:val="28"/>
          <w:lang w:val="en-US"/>
        </w:rPr>
      </w:pPr>
    </w:p>
    <w:p w:rsidR="00EA2D44" w:rsidRPr="008A3379" w:rsidRDefault="00EA2D44" w:rsidP="00EA2D44">
      <w:pPr>
        <w:spacing w:after="0" w:line="240" w:lineRule="exact"/>
        <w:jc w:val="both"/>
        <w:rPr>
          <w:rFonts w:ascii="Calibri" w:hAnsi="Calibri" w:cs="Angsana New"/>
          <w:b/>
          <w:sz w:val="28"/>
          <w:szCs w:val="28"/>
          <w:lang w:val="en-US"/>
        </w:rPr>
      </w:pPr>
      <w:r w:rsidRPr="008A3379">
        <w:rPr>
          <w:rFonts w:ascii="Calibri" w:hAnsi="Calibri" w:cs="Angsana New"/>
          <w:b/>
          <w:sz w:val="28"/>
          <w:szCs w:val="28"/>
          <w:lang w:val="en-US"/>
        </w:rPr>
        <w:t>1ST STAGE</w:t>
      </w:r>
    </w:p>
    <w:p w:rsidR="008A3379" w:rsidRPr="00EA2D44" w:rsidRDefault="008A3379" w:rsidP="00EA2D44">
      <w:pPr>
        <w:spacing w:after="0" w:line="240" w:lineRule="exact"/>
        <w:jc w:val="both"/>
        <w:rPr>
          <w:rFonts w:ascii="Calibri" w:hAnsi="Calibri" w:cs="Angsana New"/>
          <w:sz w:val="28"/>
          <w:szCs w:val="28"/>
          <w:lang w:val="en-US"/>
        </w:rPr>
      </w:pPr>
    </w:p>
    <w:p w:rsidR="00EA2D44" w:rsidRDefault="00EA2D44" w:rsidP="00EA2D44">
      <w:pPr>
        <w:spacing w:after="0" w:line="240" w:lineRule="exact"/>
        <w:jc w:val="both"/>
        <w:rPr>
          <w:rFonts w:ascii="Calibri" w:hAnsi="Calibri" w:cs="Angsana New"/>
          <w:sz w:val="28"/>
          <w:szCs w:val="28"/>
          <w:lang w:val="en-US"/>
        </w:rPr>
      </w:pPr>
      <w:r w:rsidRPr="00EA2D44">
        <w:rPr>
          <w:rFonts w:ascii="Calibri" w:hAnsi="Calibri" w:cs="Angsana New"/>
          <w:sz w:val="28"/>
          <w:szCs w:val="28"/>
          <w:lang w:val="en-US"/>
        </w:rPr>
        <w:t>1- PURPOSE- AND CLASSES OF UMPIRES</w:t>
      </w:r>
    </w:p>
    <w:p w:rsidR="00EA2D44" w:rsidRPr="00EA2D44" w:rsidRDefault="00EA2D44" w:rsidP="00EA2D44">
      <w:pPr>
        <w:spacing w:after="0" w:line="240" w:lineRule="exact"/>
        <w:jc w:val="both"/>
        <w:rPr>
          <w:rFonts w:ascii="Calibri" w:hAnsi="Calibri" w:cs="Angsana New"/>
          <w:sz w:val="28"/>
          <w:szCs w:val="28"/>
          <w:lang w:val="en-US"/>
        </w:rPr>
      </w:pPr>
    </w:p>
    <w:p w:rsidR="00EA2D44" w:rsidRDefault="00EA2D44" w:rsidP="00EA2D44">
      <w:pPr>
        <w:spacing w:after="0" w:line="240" w:lineRule="exact"/>
        <w:jc w:val="both"/>
        <w:rPr>
          <w:rFonts w:ascii="Calibri" w:hAnsi="Calibri" w:cs="Angsana New"/>
          <w:sz w:val="28"/>
          <w:szCs w:val="28"/>
          <w:lang w:val="en-US"/>
        </w:rPr>
      </w:pPr>
      <w:r w:rsidRPr="00EA2D44">
        <w:rPr>
          <w:rFonts w:ascii="Calibri" w:hAnsi="Calibri" w:cs="Angsana New"/>
          <w:sz w:val="28"/>
          <w:szCs w:val="28"/>
          <w:lang w:val="en-US"/>
        </w:rPr>
        <w:t>2- COMPOSITION OF THE COUNCIL OF COMPETENCE AREAS</w:t>
      </w:r>
    </w:p>
    <w:p w:rsidR="00EA2D44" w:rsidRPr="00EA2D44" w:rsidRDefault="00EA2D44" w:rsidP="00EA2D44">
      <w:pPr>
        <w:spacing w:after="0" w:line="240" w:lineRule="exact"/>
        <w:jc w:val="both"/>
        <w:rPr>
          <w:rFonts w:ascii="Calibri" w:hAnsi="Calibri" w:cs="Angsana New"/>
          <w:sz w:val="28"/>
          <w:szCs w:val="28"/>
          <w:lang w:val="en-US"/>
        </w:rPr>
      </w:pPr>
    </w:p>
    <w:p w:rsidR="00EA2D44" w:rsidRDefault="00EA2D44" w:rsidP="00EA2D44">
      <w:pPr>
        <w:spacing w:after="0" w:line="240" w:lineRule="exact"/>
        <w:jc w:val="both"/>
        <w:rPr>
          <w:rFonts w:ascii="Calibri" w:hAnsi="Calibri" w:cs="Angsana New"/>
          <w:sz w:val="28"/>
          <w:szCs w:val="28"/>
          <w:lang w:val="en-US"/>
        </w:rPr>
      </w:pPr>
      <w:r w:rsidRPr="00EA2D44">
        <w:rPr>
          <w:rFonts w:ascii="Calibri" w:hAnsi="Calibri" w:cs="Angsana New"/>
          <w:sz w:val="28"/>
          <w:szCs w:val="28"/>
          <w:lang w:val="en-US"/>
        </w:rPr>
        <w:t>3- RIGHTS AND DUTIES OF THE PRESIDENT OF THE JURY</w:t>
      </w:r>
    </w:p>
    <w:p w:rsidR="00EA2D44" w:rsidRPr="00EA2D44" w:rsidRDefault="00EA2D44" w:rsidP="00EA2D44">
      <w:pPr>
        <w:spacing w:after="0" w:line="240" w:lineRule="exact"/>
        <w:jc w:val="both"/>
        <w:rPr>
          <w:rFonts w:ascii="Calibri" w:hAnsi="Calibri" w:cs="Angsana New"/>
          <w:sz w:val="28"/>
          <w:szCs w:val="28"/>
          <w:lang w:val="en-US"/>
        </w:rPr>
      </w:pPr>
    </w:p>
    <w:p w:rsidR="00EA2D44" w:rsidRDefault="00EA2D44" w:rsidP="00EA2D44">
      <w:pPr>
        <w:spacing w:after="0" w:line="240" w:lineRule="exact"/>
        <w:jc w:val="both"/>
        <w:rPr>
          <w:rFonts w:ascii="Calibri" w:hAnsi="Calibri" w:cs="Angsana New"/>
          <w:sz w:val="28"/>
          <w:szCs w:val="28"/>
          <w:lang w:val="en-US"/>
        </w:rPr>
      </w:pPr>
      <w:r w:rsidRPr="00EA2D44">
        <w:rPr>
          <w:rFonts w:ascii="Calibri" w:hAnsi="Calibri" w:cs="Angsana New"/>
          <w:sz w:val="28"/>
          <w:szCs w:val="28"/>
          <w:lang w:val="en-US"/>
        </w:rPr>
        <w:t>4- RIGHTS AND DUTIES OF THE REFEREES</w:t>
      </w:r>
    </w:p>
    <w:p w:rsidR="00EA2D44" w:rsidRPr="00EA2D44" w:rsidRDefault="00EA2D44" w:rsidP="00EA2D44">
      <w:pPr>
        <w:spacing w:after="0" w:line="240" w:lineRule="exact"/>
        <w:jc w:val="both"/>
        <w:rPr>
          <w:rFonts w:ascii="Calibri" w:hAnsi="Calibri" w:cs="Angsana New"/>
          <w:sz w:val="28"/>
          <w:szCs w:val="28"/>
          <w:lang w:val="en-US"/>
        </w:rPr>
      </w:pPr>
    </w:p>
    <w:p w:rsidR="00EA2D44" w:rsidRDefault="00EA2D44" w:rsidP="00EA2D44">
      <w:pPr>
        <w:spacing w:after="0" w:line="240" w:lineRule="exact"/>
        <w:jc w:val="both"/>
        <w:rPr>
          <w:rFonts w:ascii="Calibri" w:hAnsi="Calibri" w:cs="Angsana New"/>
          <w:sz w:val="28"/>
          <w:szCs w:val="28"/>
          <w:lang w:val="en-US"/>
        </w:rPr>
      </w:pPr>
      <w:r w:rsidRPr="00EA2D44">
        <w:rPr>
          <w:rFonts w:ascii="Calibri" w:hAnsi="Calibri" w:cs="Angsana New"/>
          <w:sz w:val="28"/>
          <w:szCs w:val="28"/>
          <w:lang w:val="en-US"/>
        </w:rPr>
        <w:t>5- BEHAVIOR</w:t>
      </w:r>
    </w:p>
    <w:p w:rsidR="00EA2D44" w:rsidRPr="00EA2D44" w:rsidRDefault="00EA2D44" w:rsidP="00EA2D44">
      <w:pPr>
        <w:spacing w:after="0" w:line="240" w:lineRule="exact"/>
        <w:jc w:val="both"/>
        <w:rPr>
          <w:rFonts w:ascii="Calibri" w:hAnsi="Calibri" w:cs="Angsana New"/>
          <w:sz w:val="28"/>
          <w:szCs w:val="28"/>
          <w:lang w:val="en-US"/>
        </w:rPr>
      </w:pPr>
    </w:p>
    <w:p w:rsidR="00EA2D44" w:rsidRDefault="00EA2D44" w:rsidP="00EA2D44">
      <w:pPr>
        <w:spacing w:after="0" w:line="240" w:lineRule="exact"/>
        <w:jc w:val="both"/>
        <w:rPr>
          <w:rFonts w:ascii="Calibri" w:hAnsi="Calibri" w:cs="Angsana New"/>
          <w:sz w:val="28"/>
          <w:szCs w:val="28"/>
          <w:lang w:val="en-US"/>
        </w:rPr>
      </w:pPr>
      <w:r w:rsidRPr="00EA2D44">
        <w:rPr>
          <w:rFonts w:ascii="Calibri" w:hAnsi="Calibri" w:cs="Angsana New"/>
          <w:sz w:val="28"/>
          <w:szCs w:val="28"/>
          <w:lang w:val="en-US"/>
        </w:rPr>
        <w:t>6- DRESS REGULATION</w:t>
      </w:r>
    </w:p>
    <w:p w:rsidR="00EA2D44" w:rsidRPr="00EA2D44" w:rsidRDefault="00EA2D44" w:rsidP="00EA2D44">
      <w:pPr>
        <w:spacing w:after="0" w:line="240" w:lineRule="exact"/>
        <w:jc w:val="both"/>
        <w:rPr>
          <w:rFonts w:ascii="Calibri" w:hAnsi="Calibri" w:cs="Angsana New"/>
          <w:sz w:val="28"/>
          <w:szCs w:val="28"/>
          <w:lang w:val="en-US"/>
        </w:rPr>
      </w:pPr>
    </w:p>
    <w:p w:rsidR="00EA2D44" w:rsidRDefault="00EA2D44" w:rsidP="00EA2D44">
      <w:pPr>
        <w:spacing w:after="0" w:line="240" w:lineRule="exact"/>
        <w:jc w:val="both"/>
        <w:rPr>
          <w:rFonts w:ascii="Calibri" w:hAnsi="Calibri" w:cs="Angsana New"/>
          <w:sz w:val="28"/>
          <w:szCs w:val="28"/>
          <w:lang w:val="en-US"/>
        </w:rPr>
      </w:pPr>
      <w:r w:rsidRPr="00EA2D44">
        <w:rPr>
          <w:rFonts w:ascii="Calibri" w:hAnsi="Calibri" w:cs="Angsana New"/>
          <w:sz w:val="28"/>
          <w:szCs w:val="28"/>
          <w:lang w:val="en-US"/>
        </w:rPr>
        <w:t>7- TREATMENT OF THE REFEREES</w:t>
      </w:r>
    </w:p>
    <w:p w:rsidR="00EA2D44" w:rsidRPr="00EA2D44" w:rsidRDefault="00EA2D44" w:rsidP="00EA2D44">
      <w:pPr>
        <w:spacing w:after="0" w:line="240" w:lineRule="exact"/>
        <w:jc w:val="both"/>
        <w:rPr>
          <w:rFonts w:ascii="Calibri" w:hAnsi="Calibri" w:cs="Angsana New"/>
          <w:sz w:val="28"/>
          <w:szCs w:val="28"/>
          <w:lang w:val="en-US"/>
        </w:rPr>
      </w:pPr>
    </w:p>
    <w:p w:rsidR="00EA2D44" w:rsidRDefault="00EA2D44" w:rsidP="00EA2D44">
      <w:pPr>
        <w:spacing w:after="0" w:line="240" w:lineRule="exact"/>
        <w:jc w:val="both"/>
        <w:rPr>
          <w:rFonts w:ascii="Calibri" w:hAnsi="Calibri" w:cs="Angsana New"/>
          <w:sz w:val="28"/>
          <w:szCs w:val="28"/>
          <w:lang w:val="en-US"/>
        </w:rPr>
      </w:pPr>
      <w:r w:rsidRPr="00EA2D44">
        <w:rPr>
          <w:rFonts w:ascii="Calibri" w:hAnsi="Calibri" w:cs="Angsana New"/>
          <w:sz w:val="28"/>
          <w:szCs w:val="28"/>
          <w:lang w:val="en-US"/>
        </w:rPr>
        <w:t>8- REGULATION OF PENALTY</w:t>
      </w:r>
    </w:p>
    <w:p w:rsidR="00EA2D44" w:rsidRPr="00EA2D44" w:rsidRDefault="00EA2D44" w:rsidP="00EA2D44">
      <w:pPr>
        <w:spacing w:after="0" w:line="240" w:lineRule="exact"/>
        <w:jc w:val="both"/>
        <w:rPr>
          <w:rFonts w:ascii="Calibri" w:hAnsi="Calibri" w:cs="Angsana New"/>
          <w:sz w:val="28"/>
          <w:szCs w:val="28"/>
          <w:lang w:val="en-US"/>
        </w:rPr>
      </w:pPr>
    </w:p>
    <w:p w:rsidR="00EA2D44" w:rsidRDefault="00EA2D44" w:rsidP="00EA2D44">
      <w:pPr>
        <w:spacing w:after="0" w:line="240" w:lineRule="exact"/>
        <w:jc w:val="both"/>
        <w:rPr>
          <w:rFonts w:ascii="Calibri" w:hAnsi="Calibri" w:cs="Angsana New"/>
          <w:sz w:val="28"/>
          <w:szCs w:val="28"/>
          <w:lang w:val="en-US"/>
        </w:rPr>
      </w:pPr>
      <w:r w:rsidRPr="00EA2D44">
        <w:rPr>
          <w:rFonts w:ascii="Calibri" w:hAnsi="Calibri" w:cs="Angsana New"/>
          <w:sz w:val="28"/>
          <w:szCs w:val="28"/>
          <w:lang w:val="en-US"/>
        </w:rPr>
        <w:t>9- OFFICIAL TERMS OF JUDGMENT</w:t>
      </w:r>
    </w:p>
    <w:p w:rsidR="00EA2D44" w:rsidRPr="00EA2D44" w:rsidRDefault="00EA2D44" w:rsidP="00EA2D44">
      <w:pPr>
        <w:spacing w:after="0" w:line="240" w:lineRule="exact"/>
        <w:jc w:val="both"/>
        <w:rPr>
          <w:rFonts w:ascii="Calibri" w:hAnsi="Calibri" w:cs="Angsana New"/>
          <w:sz w:val="28"/>
          <w:szCs w:val="28"/>
          <w:lang w:val="en-US"/>
        </w:rPr>
      </w:pPr>
    </w:p>
    <w:p w:rsidR="00EA2D44" w:rsidRDefault="00EA2D44" w:rsidP="00EA2D44">
      <w:pPr>
        <w:spacing w:after="0" w:line="240" w:lineRule="exact"/>
        <w:jc w:val="both"/>
        <w:rPr>
          <w:rFonts w:ascii="Calibri" w:hAnsi="Calibri" w:cs="Angsana New"/>
          <w:sz w:val="28"/>
          <w:szCs w:val="28"/>
          <w:lang w:val="en-US"/>
        </w:rPr>
      </w:pPr>
      <w:r w:rsidRPr="00EA2D44">
        <w:rPr>
          <w:rFonts w:ascii="Calibri" w:hAnsi="Calibri" w:cs="Angsana New"/>
          <w:sz w:val="28"/>
          <w:szCs w:val="28"/>
          <w:lang w:val="en-US"/>
        </w:rPr>
        <w:t>10- EVALUATION SIGNS</w:t>
      </w:r>
    </w:p>
    <w:p w:rsidR="00EA2D44" w:rsidRPr="00EA2D44" w:rsidRDefault="00EA2D44" w:rsidP="00EA2D44">
      <w:pPr>
        <w:spacing w:after="0" w:line="240" w:lineRule="exact"/>
        <w:jc w:val="both"/>
        <w:rPr>
          <w:rFonts w:ascii="Calibri" w:hAnsi="Calibri" w:cs="Angsana New"/>
          <w:sz w:val="28"/>
          <w:szCs w:val="28"/>
          <w:lang w:val="en-US"/>
        </w:rPr>
      </w:pPr>
    </w:p>
    <w:p w:rsidR="00EA2D44" w:rsidRDefault="00EA2D44" w:rsidP="00EA2D44">
      <w:pPr>
        <w:spacing w:after="0" w:line="240" w:lineRule="exact"/>
        <w:jc w:val="both"/>
        <w:rPr>
          <w:rFonts w:ascii="Calibri" w:hAnsi="Calibri" w:cs="Angsana New"/>
          <w:sz w:val="28"/>
          <w:szCs w:val="28"/>
          <w:lang w:val="en-US"/>
        </w:rPr>
      </w:pPr>
      <w:r w:rsidRPr="00EA2D44">
        <w:rPr>
          <w:rFonts w:ascii="Calibri" w:hAnsi="Calibri" w:cs="Angsana New"/>
          <w:sz w:val="28"/>
          <w:szCs w:val="28"/>
          <w:lang w:val="en-US"/>
        </w:rPr>
        <w:t>11- SCORING PRACTICE</w:t>
      </w:r>
    </w:p>
    <w:p w:rsidR="008A3379" w:rsidRDefault="008A3379" w:rsidP="00EA2D44">
      <w:pPr>
        <w:spacing w:after="0" w:line="240" w:lineRule="exact"/>
        <w:jc w:val="both"/>
        <w:rPr>
          <w:rFonts w:ascii="Calibri" w:hAnsi="Calibri" w:cs="Angsana New"/>
          <w:sz w:val="28"/>
          <w:szCs w:val="28"/>
          <w:lang w:val="en-US"/>
        </w:rPr>
      </w:pPr>
    </w:p>
    <w:p w:rsidR="008A3379" w:rsidRPr="00EA2D44" w:rsidRDefault="008A3379" w:rsidP="00EA2D44">
      <w:pPr>
        <w:spacing w:after="0" w:line="240" w:lineRule="exact"/>
        <w:jc w:val="both"/>
        <w:rPr>
          <w:rFonts w:ascii="Calibri" w:hAnsi="Calibri" w:cs="Angsana New"/>
          <w:sz w:val="28"/>
          <w:szCs w:val="28"/>
          <w:lang w:val="en-US"/>
        </w:rPr>
      </w:pPr>
    </w:p>
    <w:p w:rsidR="00EA2D44" w:rsidRPr="00EA2D44" w:rsidRDefault="00EA2D44" w:rsidP="00EA2D44">
      <w:pPr>
        <w:spacing w:after="0" w:line="240" w:lineRule="exact"/>
        <w:jc w:val="both"/>
        <w:rPr>
          <w:rFonts w:ascii="Calibri" w:hAnsi="Calibri" w:cs="Angsana New"/>
          <w:sz w:val="28"/>
          <w:szCs w:val="28"/>
          <w:lang w:val="en-US"/>
        </w:rPr>
      </w:pPr>
    </w:p>
    <w:p w:rsidR="00EA2D44" w:rsidRPr="008A3379" w:rsidRDefault="00EA2D44" w:rsidP="00EA2D44">
      <w:pPr>
        <w:spacing w:after="0" w:line="240" w:lineRule="exact"/>
        <w:jc w:val="both"/>
        <w:rPr>
          <w:rFonts w:ascii="Calibri" w:hAnsi="Calibri" w:cs="Angsana New"/>
          <w:b/>
          <w:sz w:val="28"/>
          <w:szCs w:val="28"/>
          <w:lang w:val="en-US"/>
        </w:rPr>
      </w:pPr>
      <w:r w:rsidRPr="008A3379">
        <w:rPr>
          <w:rFonts w:ascii="Calibri" w:hAnsi="Calibri" w:cs="Angsana New"/>
          <w:b/>
          <w:sz w:val="28"/>
          <w:szCs w:val="28"/>
          <w:lang w:val="en-US"/>
        </w:rPr>
        <w:t>SECOND STAGE:</w:t>
      </w:r>
    </w:p>
    <w:p w:rsidR="00EA2D44" w:rsidRPr="00EA2D44" w:rsidRDefault="00EA2D44" w:rsidP="00EA2D44">
      <w:pPr>
        <w:spacing w:after="0" w:line="240" w:lineRule="exact"/>
        <w:jc w:val="both"/>
        <w:rPr>
          <w:rFonts w:ascii="Calibri" w:hAnsi="Calibri" w:cs="Angsana New"/>
          <w:sz w:val="28"/>
          <w:szCs w:val="28"/>
          <w:lang w:val="en-US"/>
        </w:rPr>
      </w:pPr>
    </w:p>
    <w:p w:rsidR="00EA2D44" w:rsidRPr="00EA2D44" w:rsidRDefault="00EA2D44" w:rsidP="00EA2D44">
      <w:pPr>
        <w:pStyle w:val="Prrafodelista"/>
        <w:numPr>
          <w:ilvl w:val="0"/>
          <w:numId w:val="4"/>
        </w:numPr>
        <w:spacing w:after="0" w:line="240" w:lineRule="exact"/>
        <w:jc w:val="both"/>
        <w:rPr>
          <w:rFonts w:ascii="Calibri" w:hAnsi="Calibri" w:cs="Angsana New"/>
          <w:sz w:val="28"/>
          <w:szCs w:val="28"/>
          <w:lang w:val="en-US"/>
        </w:rPr>
      </w:pPr>
      <w:r w:rsidRPr="00EA2D44">
        <w:rPr>
          <w:rFonts w:ascii="Calibri" w:hAnsi="Calibri" w:cs="Angsana New"/>
          <w:sz w:val="28"/>
          <w:szCs w:val="28"/>
          <w:lang w:val="en-US"/>
        </w:rPr>
        <w:t>UPDATE OF THE TULLE, COMBAT, POWER TECHNIQUE, SPECIAL</w:t>
      </w:r>
    </w:p>
    <w:p w:rsidR="00EA2D44" w:rsidRPr="00EA2D44" w:rsidRDefault="00EA2D44" w:rsidP="00EA2D44">
      <w:pPr>
        <w:pStyle w:val="Prrafodelista"/>
        <w:spacing w:after="0" w:line="240" w:lineRule="exact"/>
        <w:jc w:val="both"/>
        <w:rPr>
          <w:rFonts w:ascii="Calibri" w:hAnsi="Calibri" w:cs="Angsana New"/>
          <w:sz w:val="28"/>
          <w:szCs w:val="28"/>
          <w:lang w:val="en-US"/>
        </w:rPr>
      </w:pPr>
      <w:r w:rsidRPr="00EA2D44">
        <w:rPr>
          <w:rFonts w:ascii="Calibri" w:hAnsi="Calibri" w:cs="Angsana New"/>
          <w:sz w:val="28"/>
          <w:szCs w:val="28"/>
          <w:lang w:val="en-US"/>
        </w:rPr>
        <w:t xml:space="preserve"> </w:t>
      </w:r>
      <w:proofErr w:type="gramStart"/>
      <w:r w:rsidRPr="00EA2D44">
        <w:rPr>
          <w:rFonts w:ascii="Calibri" w:hAnsi="Calibri" w:cs="Angsana New"/>
          <w:sz w:val="28"/>
          <w:szCs w:val="28"/>
          <w:lang w:val="en-US"/>
        </w:rPr>
        <w:t>TECHNIQUE AND SELF-DEFENSE COMPETITION RULES.</w:t>
      </w:r>
      <w:proofErr w:type="gramEnd"/>
    </w:p>
    <w:p w:rsidR="00EA2D44" w:rsidRPr="00EA2D44" w:rsidRDefault="00EA2D44" w:rsidP="00EA2D44">
      <w:pPr>
        <w:spacing w:after="0" w:line="240" w:lineRule="exact"/>
        <w:jc w:val="both"/>
        <w:rPr>
          <w:rFonts w:ascii="Calibri" w:hAnsi="Calibri" w:cs="Angsana New"/>
          <w:sz w:val="28"/>
          <w:szCs w:val="28"/>
          <w:lang w:val="en-US"/>
        </w:rPr>
      </w:pPr>
    </w:p>
    <w:p w:rsidR="00EA2D44" w:rsidRPr="00EA2D44" w:rsidRDefault="00EA2D44" w:rsidP="00EA2D44">
      <w:pPr>
        <w:spacing w:after="0" w:line="240" w:lineRule="exact"/>
        <w:jc w:val="both"/>
        <w:rPr>
          <w:rFonts w:ascii="Calibri" w:hAnsi="Calibri" w:cs="Angsana New"/>
          <w:sz w:val="28"/>
          <w:szCs w:val="28"/>
          <w:lang w:val="en-US"/>
        </w:rPr>
      </w:pPr>
      <w:r w:rsidRPr="00EA2D44">
        <w:rPr>
          <w:rFonts w:ascii="Calibri" w:hAnsi="Calibri" w:cs="Angsana New"/>
          <w:sz w:val="28"/>
          <w:szCs w:val="28"/>
          <w:lang w:val="en-US"/>
        </w:rPr>
        <w:t>2- ALL PARTICIPANTS WILL BE ABLE TO ASK QUESTIONS THAT WILL BE WRITTEN IN THE YOUTUBE AND ZOOM CHAT.</w:t>
      </w:r>
    </w:p>
    <w:p w:rsidR="00EA2D44" w:rsidRPr="00EA2D44" w:rsidRDefault="00EA2D44" w:rsidP="00EA2D44">
      <w:pPr>
        <w:spacing w:after="0" w:line="240" w:lineRule="exact"/>
        <w:jc w:val="both"/>
        <w:rPr>
          <w:rFonts w:ascii="Calibri" w:hAnsi="Calibri" w:cs="Angsana New"/>
          <w:sz w:val="28"/>
          <w:szCs w:val="28"/>
          <w:lang w:val="en-US"/>
        </w:rPr>
      </w:pPr>
    </w:p>
    <w:p w:rsidR="00EA2D44" w:rsidRPr="00EA2D44" w:rsidRDefault="00EA2D44" w:rsidP="00EA2D44">
      <w:pPr>
        <w:spacing w:after="0" w:line="240" w:lineRule="exact"/>
        <w:jc w:val="both"/>
        <w:rPr>
          <w:rFonts w:ascii="Calibri" w:hAnsi="Calibri" w:cs="Angsana New"/>
          <w:sz w:val="28"/>
          <w:szCs w:val="28"/>
          <w:lang w:val="en-US"/>
        </w:rPr>
      </w:pPr>
    </w:p>
    <w:p w:rsidR="00054EB5" w:rsidRPr="00EA2D44" w:rsidRDefault="00EA2D44" w:rsidP="00EA2D44">
      <w:pPr>
        <w:spacing w:after="0" w:line="240" w:lineRule="exact"/>
        <w:jc w:val="both"/>
        <w:rPr>
          <w:rFonts w:ascii="Calibri" w:hAnsi="Calibri" w:cs="Angsana New"/>
          <w:sz w:val="24"/>
          <w:szCs w:val="24"/>
          <w:lang w:val="en-US"/>
        </w:rPr>
      </w:pPr>
      <w:r w:rsidRPr="00EA2D44">
        <w:rPr>
          <w:rFonts w:ascii="Calibri" w:hAnsi="Calibri" w:cs="Angsana New"/>
          <w:sz w:val="28"/>
          <w:szCs w:val="28"/>
          <w:lang w:val="en-US"/>
        </w:rPr>
        <w:t>3- FINALIZATION: DELIVERY OF THE CERTIFICATES TO THOSE PRESENT AND VIA E-MAIL TO THE VIRTUAL PARTICIPANTS.</w:t>
      </w:r>
    </w:p>
    <w:p w:rsidR="00054EB5" w:rsidRPr="00EA2D44" w:rsidRDefault="00054EB5" w:rsidP="00EA2D44">
      <w:pPr>
        <w:spacing w:after="0" w:line="240" w:lineRule="exact"/>
        <w:jc w:val="both"/>
        <w:rPr>
          <w:rFonts w:ascii="Calibri" w:hAnsi="Calibri" w:cs="Angsana New"/>
          <w:sz w:val="24"/>
          <w:szCs w:val="24"/>
          <w:lang w:val="en-US"/>
        </w:rPr>
      </w:pPr>
    </w:p>
    <w:p w:rsidR="00242EDB" w:rsidRPr="00EA2D44" w:rsidRDefault="00242EDB" w:rsidP="00EA2D44">
      <w:pPr>
        <w:pStyle w:val="Prrafodelista"/>
        <w:spacing w:after="0" w:line="240" w:lineRule="exact"/>
        <w:ind w:left="502"/>
        <w:jc w:val="both"/>
        <w:rPr>
          <w:rFonts w:ascii="Calibri" w:hAnsi="Calibri" w:cs="Angsana New"/>
          <w:sz w:val="24"/>
          <w:szCs w:val="24"/>
          <w:lang w:val="en-US"/>
        </w:rPr>
      </w:pPr>
    </w:p>
    <w:p w:rsidR="00242EDB" w:rsidRPr="00EA2D44" w:rsidRDefault="00242EDB" w:rsidP="00EA2D44">
      <w:pPr>
        <w:pStyle w:val="Prrafodelista"/>
        <w:spacing w:after="0" w:line="240" w:lineRule="exact"/>
        <w:ind w:left="502"/>
        <w:jc w:val="both"/>
        <w:rPr>
          <w:rFonts w:ascii="Calibri" w:hAnsi="Calibri" w:cs="Angsana New"/>
          <w:sz w:val="24"/>
          <w:szCs w:val="24"/>
          <w:lang w:val="en-US"/>
        </w:rPr>
      </w:pPr>
    </w:p>
    <w:p w:rsidR="00242EDB" w:rsidRPr="00EA2D44" w:rsidRDefault="00242EDB" w:rsidP="00EA2D44">
      <w:pPr>
        <w:spacing w:after="0" w:line="240" w:lineRule="exact"/>
        <w:ind w:left="60"/>
        <w:jc w:val="both"/>
        <w:rPr>
          <w:rFonts w:ascii="Calibri" w:hAnsi="Calibri" w:cs="Angsana New"/>
          <w:sz w:val="32"/>
          <w:szCs w:val="32"/>
          <w:lang w:val="en-US"/>
        </w:rPr>
      </w:pPr>
    </w:p>
    <w:p w:rsidR="00242EDB" w:rsidRPr="00EA2D44" w:rsidRDefault="00242EDB" w:rsidP="00EA2D44">
      <w:pPr>
        <w:spacing w:after="0" w:line="240" w:lineRule="exact"/>
        <w:ind w:left="60"/>
        <w:jc w:val="both"/>
        <w:rPr>
          <w:rFonts w:ascii="Calibri" w:hAnsi="Calibri" w:cs="Angsana New"/>
          <w:b/>
          <w:lang w:val="en-US"/>
        </w:rPr>
      </w:pPr>
    </w:p>
    <w:p w:rsidR="00242EDB" w:rsidRPr="008A3379" w:rsidRDefault="00EA2D44" w:rsidP="00EA2D44">
      <w:pPr>
        <w:spacing w:after="0" w:line="240" w:lineRule="exact"/>
        <w:ind w:left="60"/>
        <w:jc w:val="both"/>
        <w:rPr>
          <w:rFonts w:ascii="Calibri" w:hAnsi="Calibri" w:cs="Angsana New"/>
          <w:b/>
          <w:sz w:val="28"/>
          <w:szCs w:val="28"/>
          <w:lang w:val="en-US"/>
        </w:rPr>
      </w:pPr>
      <w:r w:rsidRPr="008A3379">
        <w:rPr>
          <w:rFonts w:ascii="Calibri" w:hAnsi="Calibri" w:cs="Angsana New"/>
          <w:b/>
          <w:sz w:val="28"/>
          <w:szCs w:val="28"/>
          <w:lang w:val="en-US"/>
        </w:rPr>
        <w:t>ORGANIZING COMMIT</w:t>
      </w:r>
      <w:r w:rsidR="008A3379" w:rsidRPr="008A3379">
        <w:rPr>
          <w:rFonts w:ascii="Calibri" w:hAnsi="Calibri" w:cs="Angsana New"/>
          <w:b/>
          <w:sz w:val="28"/>
          <w:szCs w:val="28"/>
          <w:lang w:val="en-US"/>
        </w:rPr>
        <w:t>T</w:t>
      </w:r>
      <w:r w:rsidRPr="008A3379">
        <w:rPr>
          <w:rFonts w:ascii="Calibri" w:hAnsi="Calibri" w:cs="Angsana New"/>
          <w:b/>
          <w:sz w:val="28"/>
          <w:szCs w:val="28"/>
          <w:lang w:val="en-US"/>
        </w:rPr>
        <w:t>EE</w:t>
      </w:r>
    </w:p>
    <w:p w:rsidR="00242EDB" w:rsidRPr="00EA2D44" w:rsidRDefault="00242EDB" w:rsidP="00EA2D44">
      <w:pPr>
        <w:spacing w:after="0" w:line="240" w:lineRule="exact"/>
        <w:ind w:left="60"/>
        <w:jc w:val="both"/>
        <w:rPr>
          <w:rFonts w:ascii="Calibri" w:hAnsi="Calibri" w:cs="Angsana New"/>
          <w:b/>
          <w:lang w:val="en-US"/>
        </w:rPr>
      </w:pPr>
    </w:p>
    <w:p w:rsidR="00242EDB" w:rsidRPr="00EA2D44" w:rsidRDefault="00242EDB" w:rsidP="00EA2D44">
      <w:pPr>
        <w:pStyle w:val="Prrafodelista"/>
        <w:spacing w:after="0" w:line="240" w:lineRule="exact"/>
        <w:ind w:left="420"/>
        <w:jc w:val="both"/>
        <w:rPr>
          <w:rFonts w:ascii="Calibri" w:hAnsi="Calibri" w:cs="Angsana New"/>
          <w:b/>
          <w:lang w:val="en-US"/>
        </w:rPr>
      </w:pPr>
    </w:p>
    <w:p w:rsidR="00242EDB" w:rsidRPr="00EA2D44" w:rsidRDefault="00242EDB" w:rsidP="00EA2D44">
      <w:pPr>
        <w:spacing w:after="0" w:line="240" w:lineRule="exact"/>
        <w:ind w:left="60"/>
        <w:jc w:val="both"/>
        <w:rPr>
          <w:rFonts w:ascii="Calibri" w:hAnsi="Calibri" w:cs="Angsana New"/>
          <w:b/>
          <w:lang w:val="en-US"/>
        </w:rPr>
      </w:pPr>
    </w:p>
    <w:p w:rsidR="00242EDB" w:rsidRPr="00EA2D44" w:rsidRDefault="00242EDB" w:rsidP="00EA2D44">
      <w:pPr>
        <w:spacing w:after="0" w:line="240" w:lineRule="exact"/>
        <w:ind w:left="60"/>
        <w:jc w:val="both"/>
        <w:rPr>
          <w:rFonts w:ascii="Calibri" w:hAnsi="Calibri" w:cs="Angsana New"/>
          <w:b/>
          <w:lang w:val="en-US"/>
        </w:rPr>
      </w:pPr>
    </w:p>
    <w:p w:rsidR="00242EDB" w:rsidRPr="00EA2D44" w:rsidRDefault="00242EDB" w:rsidP="00EA2D44">
      <w:pPr>
        <w:spacing w:after="0" w:line="240" w:lineRule="exact"/>
        <w:ind w:left="60"/>
        <w:jc w:val="both"/>
        <w:rPr>
          <w:rFonts w:ascii="Calibri" w:hAnsi="Calibri" w:cs="Angsana New"/>
          <w:b/>
          <w:lang w:val="en-US"/>
        </w:rPr>
      </w:pPr>
    </w:p>
    <w:p w:rsidR="00242EDB" w:rsidRPr="00EA2D44" w:rsidRDefault="00242EDB" w:rsidP="00EA2D44">
      <w:pPr>
        <w:spacing w:after="0" w:line="240" w:lineRule="exact"/>
        <w:ind w:left="60"/>
        <w:jc w:val="both"/>
        <w:rPr>
          <w:rFonts w:ascii="Calibri" w:hAnsi="Calibri" w:cs="Angsana New"/>
          <w:b/>
          <w:lang w:val="en-US"/>
        </w:rPr>
      </w:pPr>
    </w:p>
    <w:p w:rsidR="00242EDB" w:rsidRPr="00EA2D44" w:rsidRDefault="00242EDB" w:rsidP="00EA2D44">
      <w:pPr>
        <w:spacing w:after="0" w:line="240" w:lineRule="exact"/>
        <w:ind w:left="60"/>
        <w:jc w:val="both"/>
        <w:rPr>
          <w:rFonts w:ascii="Calibri" w:hAnsi="Calibri" w:cs="Angsana New"/>
          <w:b/>
          <w:lang w:val="en-US"/>
        </w:rPr>
      </w:pPr>
    </w:p>
    <w:p w:rsidR="00242EDB" w:rsidRPr="00EA2D44" w:rsidRDefault="00242EDB" w:rsidP="00EA2D44">
      <w:pPr>
        <w:spacing w:after="0" w:line="240" w:lineRule="exact"/>
        <w:ind w:left="60"/>
        <w:jc w:val="both"/>
        <w:rPr>
          <w:rFonts w:ascii="Calibri" w:hAnsi="Calibri" w:cs="Angsana New"/>
          <w:b/>
          <w:lang w:val="en-US"/>
        </w:rPr>
      </w:pPr>
    </w:p>
    <w:p w:rsidR="00242EDB" w:rsidRPr="00EA2D44" w:rsidRDefault="00242EDB" w:rsidP="00EA2D44">
      <w:pPr>
        <w:spacing w:after="0" w:line="240" w:lineRule="exact"/>
        <w:ind w:left="60"/>
        <w:jc w:val="both"/>
        <w:rPr>
          <w:rFonts w:ascii="Calibri" w:hAnsi="Calibri" w:cs="Angsana New"/>
          <w:b/>
          <w:lang w:val="en-US"/>
        </w:rPr>
      </w:pPr>
    </w:p>
    <w:p w:rsidR="00242EDB" w:rsidRPr="00EA2D44" w:rsidRDefault="00242EDB" w:rsidP="00EA2D44">
      <w:pPr>
        <w:spacing w:after="0" w:line="240" w:lineRule="exact"/>
        <w:ind w:left="60"/>
        <w:jc w:val="both"/>
        <w:rPr>
          <w:rFonts w:ascii="Calibri" w:hAnsi="Calibri" w:cs="Angsana New"/>
          <w:b/>
          <w:lang w:val="en-US"/>
        </w:rPr>
      </w:pPr>
    </w:p>
    <w:p w:rsidR="00242EDB" w:rsidRPr="00EA2D44" w:rsidRDefault="00242EDB" w:rsidP="00EA2D44">
      <w:pPr>
        <w:spacing w:after="0" w:line="240" w:lineRule="exact"/>
        <w:ind w:left="60"/>
        <w:jc w:val="both"/>
        <w:rPr>
          <w:rFonts w:ascii="Calibri" w:hAnsi="Calibri" w:cs="Angsana New"/>
          <w:b/>
          <w:lang w:val="en-US"/>
        </w:rPr>
      </w:pPr>
    </w:p>
    <w:p w:rsidR="00242EDB" w:rsidRPr="00EA2D44" w:rsidRDefault="00242EDB" w:rsidP="00EA2D44">
      <w:pPr>
        <w:spacing w:after="0" w:line="240" w:lineRule="exact"/>
        <w:ind w:left="60"/>
        <w:jc w:val="both"/>
        <w:rPr>
          <w:rFonts w:ascii="Calibri" w:hAnsi="Calibri" w:cs="Angsana New"/>
          <w:b/>
          <w:lang w:val="en-US"/>
        </w:rPr>
      </w:pPr>
    </w:p>
    <w:p w:rsidR="00CF6264" w:rsidRPr="00EA2D44" w:rsidRDefault="00CF6264" w:rsidP="00EA2D44">
      <w:pPr>
        <w:jc w:val="both"/>
        <w:rPr>
          <w:rFonts w:ascii="Calibri" w:hAnsi="Calibri" w:cs="Angsana New"/>
          <w:sz w:val="28"/>
          <w:szCs w:val="28"/>
          <w:lang w:val="en-US"/>
        </w:rPr>
      </w:pPr>
    </w:p>
    <w:sectPr w:rsidR="00CF6264" w:rsidRPr="00EA2D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90238"/>
    <w:multiLevelType w:val="hybridMultilevel"/>
    <w:tmpl w:val="3D22CC48"/>
    <w:lvl w:ilvl="0" w:tplc="96B66580">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
    <w:nsid w:val="19F912D9"/>
    <w:multiLevelType w:val="hybridMultilevel"/>
    <w:tmpl w:val="6138FF8A"/>
    <w:lvl w:ilvl="0" w:tplc="D47AEC56">
      <w:start w:val="1"/>
      <w:numFmt w:val="decimal"/>
      <w:lvlText w:val="%1-"/>
      <w:lvlJc w:val="left"/>
      <w:pPr>
        <w:ind w:left="720" w:hanging="360"/>
      </w:pPr>
      <w:rPr>
        <w:rFonts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C49436A"/>
    <w:multiLevelType w:val="hybridMultilevel"/>
    <w:tmpl w:val="496ADA18"/>
    <w:lvl w:ilvl="0" w:tplc="2446D94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FDE3727"/>
    <w:multiLevelType w:val="hybridMultilevel"/>
    <w:tmpl w:val="03DC7D12"/>
    <w:lvl w:ilvl="0" w:tplc="B748C5A6">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264"/>
    <w:rsid w:val="00027490"/>
    <w:rsid w:val="00054EB5"/>
    <w:rsid w:val="000647A4"/>
    <w:rsid w:val="000C2A5B"/>
    <w:rsid w:val="00121A8A"/>
    <w:rsid w:val="001D5916"/>
    <w:rsid w:val="00242EDB"/>
    <w:rsid w:val="00271FEC"/>
    <w:rsid w:val="00456B26"/>
    <w:rsid w:val="006127FA"/>
    <w:rsid w:val="008A081C"/>
    <w:rsid w:val="008A3379"/>
    <w:rsid w:val="009572B4"/>
    <w:rsid w:val="00993677"/>
    <w:rsid w:val="00CF6264"/>
    <w:rsid w:val="00D920CF"/>
    <w:rsid w:val="00E21232"/>
    <w:rsid w:val="00EA2D44"/>
    <w:rsid w:val="00F846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2A5B"/>
    <w:pPr>
      <w:ind w:left="720"/>
      <w:contextualSpacing/>
    </w:pPr>
  </w:style>
  <w:style w:type="paragraph" w:styleId="Textodeglobo">
    <w:name w:val="Balloon Text"/>
    <w:basedOn w:val="Normal"/>
    <w:link w:val="TextodegloboCar"/>
    <w:uiPriority w:val="99"/>
    <w:semiHidden/>
    <w:unhideWhenUsed/>
    <w:rsid w:val="00D920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20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2A5B"/>
    <w:pPr>
      <w:ind w:left="720"/>
      <w:contextualSpacing/>
    </w:pPr>
  </w:style>
  <w:style w:type="paragraph" w:styleId="Textodeglobo">
    <w:name w:val="Balloon Text"/>
    <w:basedOn w:val="Normal"/>
    <w:link w:val="TextodegloboCar"/>
    <w:uiPriority w:val="99"/>
    <w:semiHidden/>
    <w:unhideWhenUsed/>
    <w:rsid w:val="00D920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20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450</Words>
  <Characters>2475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GUC</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Palmisano</dc:creator>
  <cp:lastModifiedBy>Eduardo Palmisano</cp:lastModifiedBy>
  <cp:revision>10</cp:revision>
  <dcterms:created xsi:type="dcterms:W3CDTF">2022-03-28T21:47:00Z</dcterms:created>
  <dcterms:modified xsi:type="dcterms:W3CDTF">2022-03-30T02:21:00Z</dcterms:modified>
</cp:coreProperties>
</file>